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C4" w:rsidRPr="00797DED" w:rsidRDefault="007D4816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</w:t>
      </w:r>
      <w:r w:rsidR="00FD34BE">
        <w:rPr>
          <w:rFonts w:ascii="ArialMT" w:hAnsi="ArialMT"/>
          <w:b/>
          <w:sz w:val="32"/>
          <w:lang w:val="fr-FR"/>
        </w:rPr>
        <w:t>–</w:t>
      </w:r>
      <w:r>
        <w:rPr>
          <w:rFonts w:ascii="ArialMT" w:hAnsi="ArialMT"/>
          <w:b/>
          <w:sz w:val="32"/>
          <w:lang w:val="fr-FR"/>
        </w:rPr>
        <w:t xml:space="preserve"> </w:t>
      </w:r>
      <w:r w:rsidR="004B612B">
        <w:rPr>
          <w:rFonts w:ascii="ArialMT" w:hAnsi="ArialMT"/>
          <w:b/>
          <w:sz w:val="32"/>
          <w:lang w:val="fr-FR"/>
        </w:rPr>
        <w:t>Théâtre</w:t>
      </w:r>
    </w:p>
    <w:p w:rsidR="00541D01" w:rsidRPr="00FE0BE8" w:rsidRDefault="002A58A1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 w:rsidRPr="002A58A1">
        <w:rPr>
          <w:rFonts w:ascii="Arial Narrow" w:hAnsi="Arial Narrow"/>
          <w:b/>
          <w:color w:val="800000"/>
          <w:sz w:val="32"/>
          <w:szCs w:val="32"/>
          <w:lang w:val="fr-FR"/>
        </w:rPr>
        <w:t>Fonds de formation et de mentorat</w:t>
      </w:r>
    </w:p>
    <w:p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:rsidR="00541D01" w:rsidRPr="00DE23CB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C0C0C" w:fill="auto"/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color w:val="FFFFFF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</w:tbl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0E63C4" w:rsidRPr="00645261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bookmarkStart w:id="1" w:name="_GoBack"/>
            <w:bookmarkEnd w:id="1"/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>
        <w:tc>
          <w:tcPr>
            <w:tcW w:w="4773" w:type="dxa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0E63C4" w:rsidRPr="00645261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:rsidR="000E63C4" w:rsidRPr="00645261" w:rsidRDefault="000E63C4" w:rsidP="004B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Nom </w:t>
            </w:r>
            <w:r w:rsidR="004B612B">
              <w:rPr>
                <w:rFonts w:ascii="Arial Narrow" w:hAnsi="Arial Narrow"/>
                <w:lang w:val="fr-FR"/>
              </w:rPr>
              <w:t>et prénom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4B612B" w:rsidRPr="00645261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:rsidR="004B612B" w:rsidRDefault="004B612B" w:rsidP="004B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4B612B">
              <w:rPr>
                <w:rFonts w:ascii="Arial Narrow" w:hAnsi="Arial Narrow"/>
                <w:lang w:val="fr-FR"/>
              </w:rPr>
              <w:t>Nom du collectif</w:t>
            </w:r>
            <w:r>
              <w:rPr>
                <w:rFonts w:ascii="Arial Narrow" w:hAnsi="Arial Narrow"/>
                <w:lang w:val="fr-FR"/>
              </w:rPr>
              <w:t xml:space="preserve"> porteur du projet :</w:t>
            </w:r>
            <w:r w:rsidRPr="004B612B">
              <w:rPr>
                <w:rFonts w:ascii="Arial Narrow" w:hAnsi="Arial Narrow"/>
                <w:lang w:val="fr-FR"/>
              </w:rPr>
              <w:t xml:space="preserve"> 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</w:tbl>
    <w:p w:rsidR="00541D01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4B612B" w:rsidRPr="00B815B0" w:rsidRDefault="004B612B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4B612B" w:rsidRPr="00645261" w:rsidTr="00590F59">
        <w:tc>
          <w:tcPr>
            <w:tcW w:w="9546" w:type="dxa"/>
            <w:shd w:val="solid" w:color="0C0C0C" w:fill="auto"/>
          </w:tcPr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4B612B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du professionnel engagé comme mentor </w:t>
            </w:r>
            <w:r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4B612B" w:rsidRPr="00645261" w:rsidTr="00590F59">
        <w:tc>
          <w:tcPr>
            <w:tcW w:w="9546" w:type="dxa"/>
          </w:tcPr>
          <w:p w:rsidR="004B612B" w:rsidRPr="00820C2C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8956AE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l’artiste ou du collectif 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6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4B612B" w:rsidP="004B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 w:rsidRPr="004B612B"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 xml:space="preserve">En quoi ce mentorat améliorera votre pratique en tant qu’artiste de la relève ou en tant que collectif d’artistes? </w:t>
            </w:r>
            <w:r w:rsidR="00220F0A">
              <w:rPr>
                <w:rFonts w:ascii="Arial Narrow" w:hAnsi="Arial Narrow"/>
                <w:szCs w:val="28"/>
                <w:lang w:val="fr-FR"/>
              </w:rPr>
              <w:t>(</w:t>
            </w:r>
            <w:r>
              <w:rPr>
                <w:rFonts w:ascii="Arial Narrow" w:hAnsi="Arial Narrow"/>
                <w:szCs w:val="28"/>
                <w:lang w:val="fr-FR"/>
              </w:rPr>
              <w:t>3</w:t>
            </w:r>
            <w:r w:rsidR="00220F0A">
              <w:rPr>
                <w:rFonts w:ascii="Arial Narrow" w:hAnsi="Arial Narrow"/>
                <w:szCs w:val="28"/>
                <w:lang w:val="fr-FR"/>
              </w:rPr>
              <w:t>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7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4B612B" w:rsidRDefault="004B612B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4B612B">
        <w:rPr>
          <w:rFonts w:ascii="Arial Narrow" w:hAnsi="Arial Narrow"/>
          <w:sz w:val="20"/>
          <w:lang w:val="fr-FR"/>
        </w:rPr>
        <w:t>Votre demande sera étudiée par le comité directeur de Première Ovation Théâtre. Une réponse vous sera donnée deux mois après la date de dépôt de votre demande.</w:t>
      </w:r>
    </w:p>
    <w:p w:rsidR="004B612B" w:rsidRPr="004B612B" w:rsidRDefault="004B612B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p w:rsidR="004561E3" w:rsidRDefault="004B612B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4B612B">
        <w:rPr>
          <w:rFonts w:ascii="Arial Narrow" w:hAnsi="Arial Narrow"/>
          <w:sz w:val="20"/>
          <w:lang w:val="fr-FR"/>
        </w:rPr>
        <w:t xml:space="preserve">L’aide financière accordée sera versée sur présentation de factures </w:t>
      </w:r>
      <w:r w:rsidR="00FD34BE">
        <w:rPr>
          <w:rFonts w:ascii="Arial Narrow" w:hAnsi="Arial Narrow"/>
          <w:sz w:val="20"/>
          <w:lang w:val="fr-FR"/>
        </w:rPr>
        <w:t>et des</w:t>
      </w:r>
      <w:r w:rsidRPr="004B612B">
        <w:rPr>
          <w:rFonts w:ascii="Arial Narrow" w:hAnsi="Arial Narrow"/>
          <w:sz w:val="20"/>
          <w:lang w:val="fr-FR"/>
        </w:rPr>
        <w:t xml:space="preserve"> documents demandés (lettre du mentor et rapport d’activité).</w:t>
      </w:r>
    </w:p>
    <w:p w:rsidR="004B612B" w:rsidRPr="008A6370" w:rsidRDefault="004B612B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512298">
              <w:rPr>
                <w:rFonts w:ascii="Arial" w:hAnsi="Arial"/>
                <w:color w:val="000000"/>
              </w:rPr>
            </w:r>
            <w:r w:rsidR="0051229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</w:t>
            </w: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512298">
              <w:rPr>
                <w:rFonts w:ascii="Arial" w:hAnsi="Arial"/>
                <w:color w:val="000000"/>
              </w:rPr>
            </w:r>
            <w:r w:rsidR="0051229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512298">
              <w:rPr>
                <w:rFonts w:ascii="Arial Narrow" w:hAnsi="Arial Narrow"/>
                <w:color w:val="000000"/>
              </w:rPr>
            </w:r>
            <w:r w:rsidR="0051229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8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CB0CE6" w:rsidRPr="00645261">
              <w:rPr>
                <w:rFonts w:ascii="Arial Narrow" w:hAnsi="Arial Narrow"/>
                <w:color w:val="000000"/>
              </w:rPr>
              <w:t>C.V. de ch</w:t>
            </w:r>
            <w:r w:rsidR="00CB0CE6">
              <w:rPr>
                <w:rFonts w:ascii="Arial Narrow" w:hAnsi="Arial Narrow"/>
                <w:color w:val="000000"/>
              </w:rPr>
              <w:t>acun des artistes bénéficiaires (</w:t>
            </w:r>
            <w:r w:rsidR="00CB0CE6" w:rsidRPr="00645261">
              <w:rPr>
                <w:rFonts w:ascii="Arial Narrow" w:hAnsi="Arial Narrow"/>
                <w:color w:val="000000"/>
              </w:rPr>
              <w:t>3</w:t>
            </w:r>
            <w:r w:rsidR="00CB0CE6">
              <w:rPr>
                <w:rFonts w:ascii="Arial Narrow" w:hAnsi="Arial Narrow"/>
                <w:color w:val="000000"/>
              </w:rPr>
              <w:t> </w:t>
            </w:r>
            <w:r w:rsidR="00CB0CE6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:rsidR="004144D9" w:rsidRPr="00645261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512298">
              <w:rPr>
                <w:rFonts w:ascii="Arial Narrow" w:hAnsi="Arial Narrow"/>
                <w:color w:val="000000"/>
              </w:rPr>
            </w:r>
            <w:r w:rsidR="0051229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C.V. du mentor ou du formateur (s’il y a lieu)</w:t>
            </w:r>
          </w:p>
          <w:p w:rsidR="000E63C4" w:rsidRDefault="000E63C4" w:rsidP="00CB0CE6">
            <w:pPr>
              <w:tabs>
                <w:tab w:val="left" w:pos="993"/>
                <w:tab w:val="left" w:pos="1418"/>
              </w:tabs>
              <w:rPr>
                <w:rFonts w:ascii="Arial Narrow" w:hAnsi="Arial Narrow"/>
                <w:color w:val="000000"/>
              </w:rPr>
            </w:pPr>
          </w:p>
          <w:p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820C2C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2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:rsidR="000E63C4" w:rsidRPr="00645261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9"/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0E63C4">
      <w:footerReference w:type="default" r:id="rId10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4E" w:rsidRDefault="00316A4E">
      <w:r>
        <w:separator/>
      </w:r>
    </w:p>
  </w:endnote>
  <w:endnote w:type="continuationSeparator" w:id="0">
    <w:p w:rsidR="00316A4E" w:rsidRDefault="0031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formation et mentorat</w:t>
    </w:r>
  </w:p>
  <w:p w:rsidR="00FD34BE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4B612B">
      <w:rPr>
        <w:rFonts w:ascii="Arial Narrow" w:hAnsi="Arial Narrow"/>
        <w:sz w:val="18"/>
      </w:rPr>
      <w:t>Théâtre</w:t>
    </w:r>
  </w:p>
  <w:p w:rsidR="000E63C4" w:rsidRPr="00B815B0" w:rsidRDefault="00FD34BE">
    <w:pPr>
      <w:pStyle w:val="Pieddepage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Mise à jour : avril 2016</w:t>
    </w:r>
    <w:r w:rsidR="000E63C4" w:rsidRPr="00B815B0">
      <w:rPr>
        <w:rFonts w:ascii="Arial Narrow" w:hAnsi="Arial Narrow"/>
        <w:sz w:val="18"/>
      </w:rPr>
      <w:tab/>
    </w:r>
    <w:r w:rsidR="000E63C4" w:rsidRPr="00B815B0">
      <w:rPr>
        <w:rFonts w:ascii="Arial Narrow" w:hAnsi="Arial Narrow"/>
        <w:sz w:val="18"/>
      </w:rPr>
      <w:tab/>
      <w:t xml:space="preserve">p.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512298">
      <w:rPr>
        <w:rStyle w:val="Numrodepage"/>
        <w:rFonts w:ascii="Arial Narrow" w:hAnsi="Arial Narrow"/>
        <w:noProof/>
        <w:sz w:val="18"/>
      </w:rPr>
      <w:t>1</w:t>
    </w:r>
    <w:r w:rsidR="000E63C4" w:rsidRPr="00B815B0">
      <w:rPr>
        <w:rStyle w:val="Numrodepage"/>
        <w:sz w:val="18"/>
      </w:rPr>
      <w:fldChar w:fldCharType="end"/>
    </w:r>
    <w:r w:rsidR="000E63C4" w:rsidRPr="00B815B0">
      <w:rPr>
        <w:rStyle w:val="Numrodepage"/>
        <w:rFonts w:ascii="Arial Narrow" w:hAnsi="Arial Narrow"/>
        <w:sz w:val="18"/>
      </w:rPr>
      <w:t xml:space="preserve"> de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512298">
      <w:rPr>
        <w:rStyle w:val="Numrodepage"/>
        <w:rFonts w:ascii="Arial Narrow" w:hAnsi="Arial Narrow"/>
        <w:noProof/>
        <w:sz w:val="18"/>
      </w:rPr>
      <w:t>2</w:t>
    </w:r>
    <w:r w:rsidR="000E63C4"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4E" w:rsidRDefault="00316A4E">
      <w:r>
        <w:separator/>
      </w:r>
    </w:p>
  </w:footnote>
  <w:footnote w:type="continuationSeparator" w:id="0">
    <w:p w:rsidR="00316A4E" w:rsidRDefault="0031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0uy69mmdb/JaQHmS2w3gWC2tT/Y=" w:salt="uHpzO0CiyfDQ7wSgbzp9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E63C4"/>
    <w:rsid w:val="00133002"/>
    <w:rsid w:val="001D5B43"/>
    <w:rsid w:val="00220F0A"/>
    <w:rsid w:val="00287061"/>
    <w:rsid w:val="0028712A"/>
    <w:rsid w:val="00294CBF"/>
    <w:rsid w:val="002A58A1"/>
    <w:rsid w:val="002C1AF0"/>
    <w:rsid w:val="002C1C92"/>
    <w:rsid w:val="00316A4E"/>
    <w:rsid w:val="00323ADB"/>
    <w:rsid w:val="003C492E"/>
    <w:rsid w:val="004144D9"/>
    <w:rsid w:val="004561E3"/>
    <w:rsid w:val="004B612B"/>
    <w:rsid w:val="004F7E71"/>
    <w:rsid w:val="00512298"/>
    <w:rsid w:val="00541D01"/>
    <w:rsid w:val="005C69A6"/>
    <w:rsid w:val="005E11A2"/>
    <w:rsid w:val="00620BE3"/>
    <w:rsid w:val="00714A28"/>
    <w:rsid w:val="00716626"/>
    <w:rsid w:val="00732C71"/>
    <w:rsid w:val="00745AC5"/>
    <w:rsid w:val="007D4816"/>
    <w:rsid w:val="00806908"/>
    <w:rsid w:val="00820C2C"/>
    <w:rsid w:val="008956AE"/>
    <w:rsid w:val="008C6C7B"/>
    <w:rsid w:val="00913DB4"/>
    <w:rsid w:val="00982157"/>
    <w:rsid w:val="009C0C4B"/>
    <w:rsid w:val="00A51AB7"/>
    <w:rsid w:val="00AA31AE"/>
    <w:rsid w:val="00AA5E1C"/>
    <w:rsid w:val="00B06159"/>
    <w:rsid w:val="00B77A62"/>
    <w:rsid w:val="00BB3A98"/>
    <w:rsid w:val="00BE40A1"/>
    <w:rsid w:val="00BF052B"/>
    <w:rsid w:val="00C0518A"/>
    <w:rsid w:val="00C50836"/>
    <w:rsid w:val="00C84FB1"/>
    <w:rsid w:val="00CB0CE6"/>
    <w:rsid w:val="00DC0D59"/>
    <w:rsid w:val="00DD64DA"/>
    <w:rsid w:val="00DE23CB"/>
    <w:rsid w:val="00E31303"/>
    <w:rsid w:val="00E46641"/>
    <w:rsid w:val="00EC06BC"/>
    <w:rsid w:val="00EC27A6"/>
    <w:rsid w:val="00F05A3B"/>
    <w:rsid w:val="00F41CA7"/>
    <w:rsid w:val="00FA021E"/>
    <w:rsid w:val="00FD34BE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723E-E318-4C5F-B52C-DCF0BF7A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Ville de Québec</cp:lastModifiedBy>
  <cp:revision>2</cp:revision>
  <cp:lastPrinted>2013-09-04T13:05:00Z</cp:lastPrinted>
  <dcterms:created xsi:type="dcterms:W3CDTF">2016-04-12T14:48:00Z</dcterms:created>
  <dcterms:modified xsi:type="dcterms:W3CDTF">2016-04-12T14:48:00Z</dcterms:modified>
</cp:coreProperties>
</file>