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C4" w:rsidRPr="00797DED" w:rsidRDefault="00756CF1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>
            <wp:extent cx="5972810" cy="87947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2155C0">
        <w:rPr>
          <w:rFonts w:ascii="ArialMT" w:hAnsi="ArialMT"/>
          <w:b/>
          <w:sz w:val="32"/>
          <w:lang w:val="fr-FR"/>
        </w:rPr>
        <w:t>–</w:t>
      </w:r>
      <w:r>
        <w:rPr>
          <w:rFonts w:ascii="ArialMT" w:hAnsi="ArialMT"/>
          <w:b/>
          <w:sz w:val="32"/>
          <w:lang w:val="fr-FR"/>
        </w:rPr>
        <w:t xml:space="preserve"> </w:t>
      </w:r>
      <w:r w:rsidR="004B612B">
        <w:rPr>
          <w:rFonts w:ascii="ArialMT" w:hAnsi="ArialMT"/>
          <w:b/>
          <w:sz w:val="32"/>
          <w:lang w:val="fr-FR"/>
        </w:rPr>
        <w:t>Théâtre</w:t>
      </w:r>
    </w:p>
    <w:p w:rsidR="00DE23CB" w:rsidRDefault="006B799F" w:rsidP="006B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lang w:val="fr-FR"/>
        </w:rPr>
      </w:pPr>
      <w:r w:rsidRPr="006B799F">
        <w:rPr>
          <w:rFonts w:ascii="Arial Narrow" w:hAnsi="Arial Narrow"/>
          <w:b/>
          <w:color w:val="800000"/>
          <w:sz w:val="32"/>
          <w:szCs w:val="32"/>
          <w:lang w:val="fr-FR"/>
        </w:rPr>
        <w:t>Fonds de création</w:t>
      </w:r>
      <w:r w:rsidR="002155C0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 –</w:t>
      </w:r>
      <w:r w:rsidRPr="006B799F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 Banc d’essai</w:t>
      </w:r>
    </w:p>
    <w:p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:rsidR="00541D01" w:rsidRPr="00DE23CB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C0C0C" w:fill="auto"/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color w:val="FFFFFF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0E63C4" w:rsidRPr="00645261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0E63C4" w:rsidRPr="00645261" w:rsidRDefault="006B799F" w:rsidP="006B7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4B612B">
              <w:rPr>
                <w:rFonts w:ascii="Arial Narrow" w:hAnsi="Arial Narrow"/>
                <w:lang w:val="fr-FR"/>
              </w:rPr>
              <w:t>Nom du collectif</w:t>
            </w:r>
            <w:r>
              <w:rPr>
                <w:rFonts w:ascii="Arial Narrow" w:hAnsi="Arial Narrow"/>
                <w:lang w:val="fr-FR"/>
              </w:rPr>
              <w:t xml:space="preserve"> ou de l’organisme demandeur :</w:t>
            </w:r>
            <w:r w:rsidRPr="004B612B">
              <w:rPr>
                <w:rFonts w:ascii="Arial Narrow" w:hAnsi="Arial Narrow"/>
                <w:lang w:val="fr-FR"/>
              </w:rPr>
              <w:t xml:space="preserve"> 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6B799F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6B799F" w:rsidRDefault="006B799F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0E63C4" w:rsidRPr="00645261" w:rsidRDefault="000E63C4" w:rsidP="006B7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 </w:t>
            </w:r>
            <w:r w:rsidR="006B799F">
              <w:rPr>
                <w:rFonts w:ascii="Arial Narrow" w:hAnsi="Arial Narrow"/>
                <w:lang w:val="fr-FR"/>
              </w:rPr>
              <w:t>du responsable du projet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8B3748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8B3748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1"/>
          </w:p>
        </w:tc>
      </w:tr>
    </w:tbl>
    <w:p w:rsidR="002155C0" w:rsidRDefault="002155C0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4B612B" w:rsidRPr="002155C0" w:rsidRDefault="006B799F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  <w:r w:rsidRPr="002155C0">
        <w:rPr>
          <w:rFonts w:ascii="Arial Narrow" w:hAnsi="Arial Narrow"/>
          <w:lang w:val="fr-FR"/>
        </w:rPr>
        <w:t>N.B. les textes ne doivent pas excéder cinq pages 8 ½ x 11 avec des caractères de 12 points.</w:t>
      </w:r>
      <w:r w:rsidR="00E7425D" w:rsidRPr="002155C0">
        <w:rPr>
          <w:rFonts w:ascii="Arial Narrow" w:hAnsi="Arial Narrow"/>
          <w:lang w:val="fr-FR"/>
        </w:rPr>
        <w:t xml:space="preserve"> Projet et annexes en noir et blanc recto seulement.</w:t>
      </w:r>
    </w:p>
    <w:p w:rsidR="006B799F" w:rsidRPr="002155C0" w:rsidRDefault="006B799F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4B612B" w:rsidRPr="00645261" w:rsidTr="00590F59">
        <w:tc>
          <w:tcPr>
            <w:tcW w:w="9546" w:type="dxa"/>
            <w:shd w:val="solid" w:color="0C0C0C" w:fill="auto"/>
          </w:tcPr>
          <w:p w:rsidR="004B612B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Description du projet </w:t>
            </w:r>
            <w:r w:rsidRPr="006B799F">
              <w:rPr>
                <w:rFonts w:ascii="Arial Narrow" w:hAnsi="Arial Narrow"/>
                <w:color w:val="FFFFFF"/>
                <w:szCs w:val="28"/>
                <w:lang w:val="fr-FR"/>
              </w:rPr>
              <w:t>(synopsis du spectacle, description du laboratoire, etc</w:t>
            </w:r>
            <w:r w:rsidR="008B3748">
              <w:rPr>
                <w:rFonts w:ascii="Arial Narrow" w:hAnsi="Arial Narrow"/>
                <w:color w:val="FFFFFF"/>
                <w:szCs w:val="28"/>
                <w:lang w:val="fr-FR"/>
              </w:rPr>
              <w:t>.</w:t>
            </w:r>
            <w:r w:rsidRPr="006B799F">
              <w:rPr>
                <w:rFonts w:ascii="Arial Narrow" w:hAnsi="Arial Narrow"/>
                <w:color w:val="FFFFFF"/>
                <w:szCs w:val="28"/>
                <w:lang w:val="fr-FR"/>
              </w:rPr>
              <w:t>)</w:t>
            </w:r>
          </w:p>
        </w:tc>
      </w:tr>
      <w:tr w:rsidR="004B612B" w:rsidRPr="00645261" w:rsidTr="00590F59">
        <w:tc>
          <w:tcPr>
            <w:tcW w:w="9546" w:type="dxa"/>
          </w:tcPr>
          <w:p w:rsidR="004B612B" w:rsidRPr="00820C2C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6B799F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Description de la démarche artistique </w:t>
            </w:r>
          </w:p>
        </w:tc>
      </w:tr>
      <w:tr w:rsidR="000E63C4" w:rsidRPr="00645261">
        <w:tc>
          <w:tcPr>
            <w:tcW w:w="9546" w:type="dxa"/>
          </w:tcPr>
          <w:p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2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:rsidR="00510CEB" w:rsidRDefault="00510CE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6B799F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 xml:space="preserve">En quoi ce projet est-il original et </w:t>
            </w:r>
            <w:proofErr w:type="gramStart"/>
            <w:r w:rsidRPr="006B799F">
              <w:rPr>
                <w:rFonts w:ascii="Arial Narrow" w:hAnsi="Arial Narrow"/>
                <w:b/>
                <w:szCs w:val="28"/>
                <w:lang w:val="fr-FR"/>
              </w:rPr>
              <w:t>singulier</w:t>
            </w:r>
            <w:r w:rsidR="008B3748">
              <w:rPr>
                <w:rFonts w:ascii="Arial Narrow" w:hAnsi="Arial Narrow"/>
                <w:b/>
                <w:szCs w:val="28"/>
                <w:lang w:val="fr-FR"/>
              </w:rPr>
              <w:t>?</w:t>
            </w:r>
            <w:proofErr w:type="gramEnd"/>
          </w:p>
        </w:tc>
      </w:tr>
      <w:tr w:rsidR="000E63C4" w:rsidRPr="00645261">
        <w:tc>
          <w:tcPr>
            <w:tcW w:w="9546" w:type="dxa"/>
          </w:tcPr>
          <w:p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3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6B799F" w:rsidRPr="00B815B0" w:rsidRDefault="006B799F" w:rsidP="006B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6B799F" w:rsidRPr="00645261" w:rsidTr="00590F59">
        <w:tc>
          <w:tcPr>
            <w:tcW w:w="9546" w:type="dxa"/>
            <w:shd w:val="solid" w:color="0C0C0C" w:fill="auto"/>
          </w:tcPr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szCs w:val="28"/>
                <w:lang w:val="fr-FR"/>
              </w:rPr>
              <w:t>Décrivez les activités de d</w:t>
            </w:r>
            <w:r>
              <w:rPr>
                <w:rFonts w:ascii="Arial Narrow" w:hAnsi="Arial Narrow"/>
                <w:b/>
                <w:szCs w:val="28"/>
                <w:lang w:val="fr-FR"/>
              </w:rPr>
              <w:t>i</w:t>
            </w:r>
            <w:r w:rsidRPr="006B799F">
              <w:rPr>
                <w:rFonts w:ascii="Arial Narrow" w:hAnsi="Arial Narrow"/>
                <w:b/>
                <w:szCs w:val="28"/>
                <w:lang w:val="fr-FR"/>
              </w:rPr>
              <w:t>ffusion prévues du projet</w:t>
            </w:r>
            <w:r w:rsidR="008B3748">
              <w:rPr>
                <w:rFonts w:ascii="Arial Narrow" w:hAnsi="Arial Narrow"/>
                <w:b/>
                <w:szCs w:val="28"/>
                <w:lang w:val="fr-FR"/>
              </w:rPr>
              <w:t>.</w:t>
            </w:r>
          </w:p>
        </w:tc>
      </w:tr>
      <w:tr w:rsidR="006B799F" w:rsidRPr="00645261" w:rsidTr="00590F59">
        <w:tc>
          <w:tcPr>
            <w:tcW w:w="9546" w:type="dxa"/>
          </w:tcPr>
          <w:p w:rsidR="006B799F" w:rsidRPr="00820C2C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4B612B" w:rsidRPr="008A6370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B3748">
              <w:rPr>
                <w:rFonts w:ascii="Arial" w:hAnsi="Arial"/>
                <w:color w:val="000000"/>
              </w:rPr>
            </w:r>
            <w:r w:rsidR="008B374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</w:t>
            </w: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B3748">
              <w:rPr>
                <w:rFonts w:ascii="Arial" w:hAnsi="Arial"/>
                <w:color w:val="000000"/>
              </w:rPr>
            </w:r>
            <w:r w:rsidR="008B374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B3748">
              <w:rPr>
                <w:rFonts w:ascii="Arial Narrow" w:hAnsi="Arial Narrow"/>
                <w:color w:val="000000"/>
              </w:rPr>
            </w:r>
            <w:r w:rsidR="008B374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4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AA7661" w:rsidRPr="00AA7661">
              <w:rPr>
                <w:rFonts w:ascii="Arial Narrow" w:hAnsi="Arial Narrow"/>
                <w:color w:val="000000"/>
              </w:rPr>
              <w:t>Nom, date de naissanc</w:t>
            </w:r>
            <w:r w:rsidR="008B3748">
              <w:rPr>
                <w:rFonts w:ascii="Arial Narrow" w:hAnsi="Arial Narrow"/>
                <w:color w:val="000000"/>
              </w:rPr>
              <w:t>e, lieu de résidence et court CV</w:t>
            </w:r>
            <w:r w:rsidR="00AA7661" w:rsidRPr="00AA7661">
              <w:rPr>
                <w:rFonts w:ascii="Arial Narrow" w:hAnsi="Arial Narrow"/>
                <w:color w:val="000000"/>
              </w:rPr>
              <w:t xml:space="preserve"> des participants au projet</w:t>
            </w:r>
          </w:p>
          <w:p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B3748">
              <w:rPr>
                <w:rFonts w:ascii="Arial Narrow" w:hAnsi="Arial Narrow"/>
                <w:color w:val="000000"/>
              </w:rPr>
            </w:r>
            <w:r w:rsidR="008B374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AA7661">
              <w:rPr>
                <w:rFonts w:ascii="Arial Narrow" w:hAnsi="Arial Narrow"/>
                <w:color w:val="000000"/>
              </w:rPr>
              <w:t>É</w:t>
            </w:r>
            <w:r w:rsidR="00AA7661" w:rsidRPr="00AA7661">
              <w:rPr>
                <w:rFonts w:ascii="Arial Narrow" w:hAnsi="Arial Narrow"/>
                <w:color w:val="000000"/>
              </w:rPr>
              <w:t>chéancier de réalisation du projet</w:t>
            </w:r>
          </w:p>
          <w:p w:rsidR="00AA7661" w:rsidRDefault="00AA7661" w:rsidP="00AA7661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:rsidR="00AA7661" w:rsidRDefault="00AA7661" w:rsidP="00AA7661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AA7661" w:rsidRPr="00AA7661" w:rsidRDefault="00AA7661" w:rsidP="00AA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AA7661" w:rsidRPr="00AA7661" w:rsidRDefault="00AA7661" w:rsidP="00AA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lang w:val="fr-FR"/>
        </w:rPr>
      </w:pPr>
      <w:r w:rsidRPr="00AA7661">
        <w:rPr>
          <w:rFonts w:ascii="Arial Narrow" w:hAnsi="Arial Narrow"/>
          <w:lang w:val="fr-FR"/>
        </w:rPr>
        <w:t xml:space="preserve">Vous devez acheminer les demandes au plus tard avant le </w:t>
      </w:r>
      <w:r w:rsidR="008B3748">
        <w:rPr>
          <w:rFonts w:ascii="Arial Narrow" w:hAnsi="Arial Narrow"/>
          <w:lang w:val="fr-FR"/>
        </w:rPr>
        <w:t>15 mars</w:t>
      </w:r>
      <w:r w:rsidRPr="00AA7661">
        <w:rPr>
          <w:rFonts w:ascii="Arial Narrow" w:hAnsi="Arial Narrow"/>
          <w:lang w:val="fr-FR"/>
        </w:rPr>
        <w:t xml:space="preserve"> ou le </w:t>
      </w:r>
      <w:r w:rsidR="008B3748">
        <w:rPr>
          <w:rFonts w:ascii="Arial Narrow" w:hAnsi="Arial Narrow"/>
          <w:lang w:val="fr-FR"/>
        </w:rPr>
        <w:t>15 octobre</w:t>
      </w:r>
      <w:r w:rsidRPr="00AA7661">
        <w:rPr>
          <w:rFonts w:ascii="Arial Narrow" w:hAnsi="Arial Narrow"/>
          <w:lang w:val="fr-FR"/>
        </w:rPr>
        <w:t xml:space="preserve"> de chaque année. Votre demande sera étudiée par le comité directeur de Première Ovation Théâtre. Une réponse vous sera donnée deux mois après la date de dépôt de votre demande.  </w:t>
      </w:r>
    </w:p>
    <w:p w:rsidR="00AA7661" w:rsidRPr="00797DED" w:rsidRDefault="00AA766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bookmarkStart w:id="5" w:name="_GoBack"/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bookmarkEnd w:id="5"/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CD9F4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6"/>
          </w:p>
        </w:tc>
      </w:tr>
    </w:tbl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510CEB">
      <w:footerReference w:type="default" r:id="rId9"/>
      <w:pgSz w:w="12240" w:h="15840"/>
      <w:pgMar w:top="851" w:right="1417" w:bottom="1135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F7" w:rsidRDefault="005361F7">
      <w:r>
        <w:separator/>
      </w:r>
    </w:p>
  </w:endnote>
  <w:endnote w:type="continuationSeparator" w:id="0">
    <w:p w:rsidR="005361F7" w:rsidRDefault="005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</w:t>
    </w:r>
    <w:r w:rsidR="005117CB">
      <w:rPr>
        <w:rFonts w:ascii="Arial Narrow" w:hAnsi="Arial Narrow"/>
        <w:sz w:val="18"/>
      </w:rPr>
      <w:t>Banc d’essai</w:t>
    </w:r>
  </w:p>
  <w:p w:rsidR="002155C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4B612B">
      <w:rPr>
        <w:rFonts w:ascii="Arial Narrow" w:hAnsi="Arial Narrow"/>
        <w:sz w:val="18"/>
      </w:rPr>
      <w:t>Théâtre</w:t>
    </w:r>
  </w:p>
  <w:p w:rsidR="000E63C4" w:rsidRPr="00B815B0" w:rsidRDefault="002155C0">
    <w:pPr>
      <w:pStyle w:val="Pieddepage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Mise à jour </w:t>
    </w:r>
    <w:r w:rsidR="008B3748">
      <w:rPr>
        <w:rFonts w:ascii="Arial Narrow" w:hAnsi="Arial Narrow"/>
        <w:sz w:val="18"/>
      </w:rPr>
      <w:t>décembre 2018</w:t>
    </w:r>
    <w:r w:rsidR="000E63C4" w:rsidRPr="00B815B0">
      <w:rPr>
        <w:rFonts w:ascii="Arial Narrow" w:hAnsi="Arial Narrow"/>
        <w:sz w:val="18"/>
      </w:rPr>
      <w:tab/>
    </w:r>
    <w:r w:rsidR="000E63C4" w:rsidRPr="00B815B0">
      <w:rPr>
        <w:rFonts w:ascii="Arial Narrow" w:hAnsi="Arial Narrow"/>
        <w:sz w:val="18"/>
      </w:rPr>
      <w:tab/>
      <w:t xml:space="preserve">p.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B86BC2">
      <w:rPr>
        <w:rStyle w:val="Numrodepage"/>
        <w:rFonts w:ascii="Arial Narrow" w:hAnsi="Arial Narrow"/>
        <w:noProof/>
        <w:sz w:val="18"/>
      </w:rPr>
      <w:t>2</w:t>
    </w:r>
    <w:r w:rsidR="000E63C4" w:rsidRPr="00B815B0">
      <w:rPr>
        <w:rStyle w:val="Numrodepage"/>
        <w:sz w:val="18"/>
      </w:rPr>
      <w:fldChar w:fldCharType="end"/>
    </w:r>
    <w:r w:rsidR="000E63C4" w:rsidRPr="00B815B0">
      <w:rPr>
        <w:rStyle w:val="Numrodepage"/>
        <w:rFonts w:ascii="Arial Narrow" w:hAnsi="Arial Narrow"/>
        <w:sz w:val="18"/>
      </w:rPr>
      <w:t xml:space="preserve"> de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B86BC2">
      <w:rPr>
        <w:rStyle w:val="Numrodepage"/>
        <w:rFonts w:ascii="Arial Narrow" w:hAnsi="Arial Narrow"/>
        <w:noProof/>
        <w:sz w:val="18"/>
      </w:rPr>
      <w:t>2</w:t>
    </w:r>
    <w:r w:rsidR="000E63C4"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F7" w:rsidRDefault="005361F7">
      <w:r>
        <w:separator/>
      </w:r>
    </w:p>
  </w:footnote>
  <w:footnote w:type="continuationSeparator" w:id="0">
    <w:p w:rsidR="005361F7" w:rsidRDefault="0053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XboXwAkA2zb+EOxqVRvAh7mXcmq4DClGV1WRJ2+yjF4MJT32CH4ynwfK4KDv3XtME/I68fvAsbkyipGFdnmA==" w:salt="mQglJ/wqkx4jcMUsHjBR9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2E"/>
    <w:rsid w:val="000029EE"/>
    <w:rsid w:val="0008426A"/>
    <w:rsid w:val="000E63C4"/>
    <w:rsid w:val="00133002"/>
    <w:rsid w:val="001D5AF0"/>
    <w:rsid w:val="001D5B43"/>
    <w:rsid w:val="002155C0"/>
    <w:rsid w:val="00220F0A"/>
    <w:rsid w:val="00287061"/>
    <w:rsid w:val="0028712A"/>
    <w:rsid w:val="002A58A1"/>
    <w:rsid w:val="002C1AF0"/>
    <w:rsid w:val="002C1C92"/>
    <w:rsid w:val="00323ADB"/>
    <w:rsid w:val="00360609"/>
    <w:rsid w:val="00371DA3"/>
    <w:rsid w:val="003C492E"/>
    <w:rsid w:val="004144D9"/>
    <w:rsid w:val="004561E3"/>
    <w:rsid w:val="004B612B"/>
    <w:rsid w:val="004F7E71"/>
    <w:rsid w:val="00510CEB"/>
    <w:rsid w:val="005117CB"/>
    <w:rsid w:val="005361F7"/>
    <w:rsid w:val="00541D01"/>
    <w:rsid w:val="005C69A6"/>
    <w:rsid w:val="005E11A2"/>
    <w:rsid w:val="00620BE3"/>
    <w:rsid w:val="00636414"/>
    <w:rsid w:val="006B799F"/>
    <w:rsid w:val="00714A28"/>
    <w:rsid w:val="00732C71"/>
    <w:rsid w:val="00745AC5"/>
    <w:rsid w:val="00756CF1"/>
    <w:rsid w:val="00806908"/>
    <w:rsid w:val="00820C2C"/>
    <w:rsid w:val="00846E9F"/>
    <w:rsid w:val="008956AE"/>
    <w:rsid w:val="008B3748"/>
    <w:rsid w:val="008C6C7B"/>
    <w:rsid w:val="00913DB4"/>
    <w:rsid w:val="00982157"/>
    <w:rsid w:val="009C0C4B"/>
    <w:rsid w:val="00A51AB7"/>
    <w:rsid w:val="00AA31AE"/>
    <w:rsid w:val="00AA5E1C"/>
    <w:rsid w:val="00AA7661"/>
    <w:rsid w:val="00AE285B"/>
    <w:rsid w:val="00B06159"/>
    <w:rsid w:val="00B77A62"/>
    <w:rsid w:val="00B86BC2"/>
    <w:rsid w:val="00BB3A98"/>
    <w:rsid w:val="00BE40A1"/>
    <w:rsid w:val="00BF052B"/>
    <w:rsid w:val="00C0518A"/>
    <w:rsid w:val="00C50836"/>
    <w:rsid w:val="00C84FB1"/>
    <w:rsid w:val="00CB0CE6"/>
    <w:rsid w:val="00DC0D59"/>
    <w:rsid w:val="00DD64DA"/>
    <w:rsid w:val="00DE23CB"/>
    <w:rsid w:val="00E31303"/>
    <w:rsid w:val="00E46641"/>
    <w:rsid w:val="00E7425D"/>
    <w:rsid w:val="00EC06BC"/>
    <w:rsid w:val="00EC27A6"/>
    <w:rsid w:val="00F05A3B"/>
    <w:rsid w:val="00F3628E"/>
    <w:rsid w:val="00F41CA7"/>
    <w:rsid w:val="00FA021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DB7FE5B"/>
  <w15:docId w15:val="{97BE3EC1-7DDF-4AE7-A7AB-503746E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D4DB-1E54-4D78-B4ED-B24848E5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Arvtek R&amp;B</dc:creator>
  <cp:lastModifiedBy>Vadnais, Christiane (CPRI-AB)</cp:lastModifiedBy>
  <cp:revision>7</cp:revision>
  <cp:lastPrinted>2013-09-04T13:05:00Z</cp:lastPrinted>
  <dcterms:created xsi:type="dcterms:W3CDTF">2014-11-04T17:06:00Z</dcterms:created>
  <dcterms:modified xsi:type="dcterms:W3CDTF">2018-12-06T17:52:00Z</dcterms:modified>
</cp:coreProperties>
</file>